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 xml:space="preserve">医用低温保存箱  </w:t>
      </w:r>
    </w:p>
    <w:p>
      <w:pPr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1、温度范围-10°C～-25°C可调节，控温精度0.1℃；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微电脑控制，LCD数码显示箱内温度，显示精度0.1℃；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★3、具有多种故障报警：高温报警、低温报警、传感器故障报警、开门报警、断电报警、环温高报警；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4、具有多种报警方式：声音蜂鸣报警、数字闪烁报警、符号闪烁报警，远程报警接口；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★5、多重保护功能：开机延时保护、停机间隔保护、显示面板保护、断电记忆数据保护、传感器故障保护运行；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★6、具有断电报警功能，且在产品断电后能有数字温度显示&gt;24小时；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7、采用HC环保制冷剂和制冷系统，LBA无氟发泡，真正完全绿色环保；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8、箱壳采用冷轧钢板喷粉；内胆采用PS板吸附材质永不生锈，防腐可靠，易于清洁；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9、箱体背板采用镀锌钢板，更坚固，更安全；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★10、门体机械暗锁+锁扣设计，既一把钥匙开一把锁，又可增加外挂锁，实现多人管理，更安全；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★11、85mm以上厚度的超厚保温层，门体可拆卸式密封条设计，顶部双密封设计，更好的保证保温节能效果；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★12、7个独立塑料抽屉设计，每个抽屉都可以单独拿出来存放物品再放回去，既方便用户存放物品使用，又能分开存储不同类型的物品，防止保存物品交叉影响；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13、宽电压带，适合187~242V电压下使用；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★14、测试孔设计，方便用户测试使用；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★15、平衡阀设计，轻松开门；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16、脚轮+底脚设计，便于移动和锁定；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17、搁架式蒸发器设计，保证箱内温度在最短的时间内降到用户需要温度；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★18、优化系统与结构低噪音设计，30分贝超静音运行；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19、可选配USB接口或RS485；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20、医疗器械注册证，CE认证。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★21、具有完善的售后服务保障体系和覆盖国内各市县区的售后服务网络，售后服务按照国家三包标准执行，设立了全国统一的服务电话及分布全国各市县区的售后服务网点，确保了服务及时率、满意率。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配置清单：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主机一台，说明书一本，电源线一条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YTAxMjM5Y2M0NTJhY2RjNzg4ODA3MjBhNDdkMGUifQ=="/>
  </w:docVars>
  <w:rsids>
    <w:rsidRoot w:val="4F1357B0"/>
    <w:rsid w:val="4F1357B0"/>
    <w:rsid w:val="563D5E7F"/>
    <w:rsid w:val="5A0F4920"/>
    <w:rsid w:val="7805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782</Characters>
  <Lines>0</Lines>
  <Paragraphs>0</Paragraphs>
  <TotalTime>3</TotalTime>
  <ScaleCrop>false</ScaleCrop>
  <LinksUpToDate>false</LinksUpToDate>
  <CharactersWithSpaces>785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2022-08-19T06:43:00Z</dcterms:created>
  <dc:creator>敏</dc:creator>
  <cp:lastModifiedBy>敏</cp:lastModifiedBy>
  <cp:lastPrinted>2022-08-19T07:10:00Z</cp:lastPrinted>
  <dcterms:modified xsi:type="dcterms:W3CDTF">2022-08-22T06:59:09Z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11EAC4DF352E4A909ED423795F64460F</vt:lpwstr>
  </property>
</Properties>
</file>